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60" w:rsidRPr="00D70360" w:rsidRDefault="00D70360" w:rsidP="00D70360">
      <w:pPr>
        <w:spacing w:after="0" w:line="240" w:lineRule="auto"/>
        <w:ind w:firstLine="709"/>
        <w:textAlignment w:val="baseline"/>
        <w:outlineLvl w:val="0"/>
        <w:rPr>
          <w:rFonts w:ascii="Times New Roman" w:eastAsia="Times New Roman" w:hAnsi="Times New Roman" w:cs="Times New Roman"/>
          <w:b/>
          <w:color w:val="010101"/>
          <w:kern w:val="36"/>
          <w:sz w:val="33"/>
          <w:szCs w:val="33"/>
          <w:lang w:eastAsia="ru-RU"/>
        </w:rPr>
      </w:pPr>
      <w:r w:rsidRPr="00D70360">
        <w:rPr>
          <w:rFonts w:ascii="Times New Roman" w:eastAsia="Times New Roman" w:hAnsi="Times New Roman" w:cs="Times New Roman"/>
          <w:b/>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D70360" w:rsidRPr="00D70360" w:rsidRDefault="00D70360" w:rsidP="00D70360">
      <w:pPr>
        <w:spacing w:after="0" w:line="360" w:lineRule="auto"/>
        <w:ind w:firstLine="709"/>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noProof/>
          <w:color w:val="000000"/>
          <w:sz w:val="27"/>
          <w:szCs w:val="27"/>
          <w:lang w:eastAsia="ru-RU"/>
        </w:rPr>
        <w:drawing>
          <wp:inline distT="0" distB="0" distL="0" distR="0" wp14:anchorId="59895B1A" wp14:editId="587CEF45">
            <wp:extent cx="2857500" cy="1908175"/>
            <wp:effectExtent l="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8175"/>
                    </a:xfrm>
                    <a:prstGeom prst="rect">
                      <a:avLst/>
                    </a:prstGeom>
                    <a:noFill/>
                    <a:ln>
                      <a:noFill/>
                    </a:ln>
                  </pic:spPr>
                </pic:pic>
              </a:graphicData>
            </a:graphic>
          </wp:inline>
        </w:drawing>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D70360">
        <w:rPr>
          <w:rFonts w:ascii="Lato" w:eastAsia="Times New Roman" w:hAnsi="Lato" w:cs="Times New Roman"/>
          <w:color w:val="000000"/>
          <w:sz w:val="26"/>
          <w:szCs w:val="26"/>
          <w:lang w:eastAsia="ru-RU"/>
        </w:rPr>
        <w:br/>
      </w:r>
      <w:r w:rsidR="008578ED">
        <w:rPr>
          <w:rFonts w:ascii="Lato" w:eastAsia="Times New Roman" w:hAnsi="Lato" w:cs="Times New Roman"/>
          <w:color w:val="000000"/>
          <w:sz w:val="26"/>
          <w:szCs w:val="26"/>
          <w:lang w:eastAsia="ru-RU"/>
        </w:rPr>
        <w:t xml:space="preserve">          </w:t>
      </w:r>
      <w:r w:rsidRPr="00D70360">
        <w:rPr>
          <w:rFonts w:ascii="Lato" w:eastAsia="Times New Roman" w:hAnsi="Lato" w:cs="Times New Roman"/>
          <w:color w:val="000000"/>
          <w:sz w:val="26"/>
          <w:szCs w:val="26"/>
          <w:lang w:eastAsia="ru-RU"/>
        </w:rPr>
        <w:t>— Не рекомендуется использовать мобильные телефоны и другие средства радиосвязи вблизи такого предмета.</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Необходимо немедленно сообщить об обнаружении подозрительного предмета в полицию или иные компетентные органы.</w:t>
      </w:r>
    </w:p>
    <w:p w:rsidR="008578ED"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В общественном транспорте:</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w:t>
      </w:r>
      <w:r w:rsidRPr="00D70360">
        <w:rPr>
          <w:rFonts w:ascii="Lato" w:eastAsia="Times New Roman" w:hAnsi="Lato" w:cs="Times New Roman"/>
          <w:color w:val="000000"/>
          <w:sz w:val="26"/>
          <w:szCs w:val="26"/>
          <w:lang w:eastAsia="ru-RU"/>
        </w:rPr>
        <w:br/>
      </w:r>
      <w:r w:rsidR="008578ED">
        <w:rPr>
          <w:rFonts w:ascii="Lato" w:eastAsia="Times New Roman" w:hAnsi="Lato" w:cs="Times New Roman"/>
          <w:color w:val="000000"/>
          <w:sz w:val="26"/>
          <w:szCs w:val="26"/>
          <w:lang w:eastAsia="ru-RU"/>
        </w:rPr>
        <w:t xml:space="preserve">           </w:t>
      </w:r>
      <w:r w:rsidRPr="00D70360">
        <w:rPr>
          <w:rFonts w:ascii="Lato" w:eastAsia="Times New Roman" w:hAnsi="Lato" w:cs="Times New Roman"/>
          <w:color w:val="000000"/>
          <w:sz w:val="26"/>
          <w:szCs w:val="26"/>
          <w:lang w:eastAsia="ru-RU"/>
        </w:rPr>
        <w:t>1. Опросите людей, находящихся рядом. Постарайтесь установить, чья она и кто ее мог оставить.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2. Если её хозяин не установлен, немедленно сообщите о находке водителю.</w:t>
      </w:r>
    </w:p>
    <w:p w:rsidR="008578ED"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В подъезде жилого дома: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вы обнаружили неизвестный предмет в подъезде своего дома: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1. Спросите у соседей. Возможно, он принадлежит им.</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2. Если владелец предмета не установлен – немедленно сообщите о находке в компетентные органы.</w:t>
      </w:r>
    </w:p>
    <w:p w:rsidR="008578ED"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В учреждении:</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вы обнаружили неизвестный предмет в учреждении, организации:</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1. Немедленно сообщите о находке администрации или охране учреждения.</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2. Зафиксируйте время и место обнаружения неизвестного предмета.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3. Предпримите меры к тому, чтобы люди отошли как можно дальше от подозрительного предмета и опасной зоны.</w:t>
      </w:r>
    </w:p>
    <w:p w:rsidR="008578ED" w:rsidRDefault="008578ED" w:rsidP="008578ED">
      <w:pPr>
        <w:spacing w:after="0" w:line="360" w:lineRule="auto"/>
        <w:ind w:firstLine="709"/>
        <w:jc w:val="both"/>
        <w:textAlignment w:val="baseline"/>
        <w:rPr>
          <w:rFonts w:ascii="Lato" w:eastAsia="Times New Roman" w:hAnsi="Lato" w:cs="Times New Roman"/>
          <w:color w:val="000000"/>
          <w:sz w:val="26"/>
          <w:szCs w:val="26"/>
          <w:lang w:eastAsia="ru-RU"/>
        </w:rPr>
      </w:pP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D70360">
        <w:rPr>
          <w:rFonts w:ascii="Lato" w:eastAsia="Times New Roman" w:hAnsi="Lato" w:cs="Times New Roman"/>
          <w:color w:val="000000"/>
          <w:sz w:val="26"/>
          <w:szCs w:val="26"/>
          <w:lang w:eastAsia="ru-RU"/>
        </w:rPr>
        <w:br/>
        <w:t>5. Не паникуйте. О возможной угрозе взрыва сообщите только тем, кому необходимо знать о случившемся.</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578ED"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Признаки взрывного устройства: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Присутствие проводов, небольших антенн, изоленты, шпагата, веревки, скотча в пакете, либо торчащие из пакета.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Шум из обнаруженных подозрительных предметов (пакетов, сумок и др.). Это может быть тиканье часов, щелчки и т.п.</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Наличие на найденном подозрительном предмете элементов питания (батареек).</w:t>
      </w:r>
      <w:r w:rsidRPr="00D70360">
        <w:rPr>
          <w:rFonts w:ascii="Lato" w:eastAsia="Times New Roman" w:hAnsi="Lato" w:cs="Times New Roman"/>
          <w:color w:val="000000"/>
          <w:sz w:val="26"/>
          <w:szCs w:val="26"/>
          <w:lang w:eastAsia="ru-RU"/>
        </w:rPr>
        <w:br/>
        <w:t>— Растяжки из проволоки, веревок, шпагата, лески;</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Необычное размещение предмета;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Наличие предмета, несвойственного для данной местности;</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Специфический запах, несвойственный для данной местности.</w:t>
      </w:r>
    </w:p>
    <w:p w:rsidR="008578ED"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Терроризм: как не стать жертвой</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D70360"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Характерными признаками террористов-смертников являются:</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br/>
        <w:t>• неадекватное поведение;</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неестественная бледность;</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некоторая заторможенность реакций и движений, вызванные возможной передозировкой транквилизаторов или наркотических веществ;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Pr>
          <w:rFonts w:ascii="Lato" w:eastAsia="Times New Roman" w:hAnsi="Lato" w:cs="Times New Roman"/>
          <w:color w:val="000000"/>
          <w:sz w:val="26"/>
          <w:szCs w:val="26"/>
          <w:lang w:eastAsia="ru-RU"/>
        </w:rPr>
        <w:t>ания подозрительного вам челове</w:t>
      </w:r>
      <w:r w:rsidRPr="00D70360">
        <w:rPr>
          <w:rFonts w:ascii="Lato" w:eastAsia="Times New Roman" w:hAnsi="Lato" w:cs="Times New Roman"/>
          <w:color w:val="000000"/>
          <w:sz w:val="26"/>
          <w:szCs w:val="26"/>
          <w:lang w:eastAsia="ru-RU"/>
        </w:rPr>
        <w:t>ка, сообщить о нем в административные или правоохранительные органы либо в службы безопасности.</w:t>
      </w:r>
    </w:p>
    <w:p w:rsidR="00D70360" w:rsidRPr="00D70360" w:rsidRDefault="008578ED" w:rsidP="008578ED">
      <w:pPr>
        <w:spacing w:after="0" w:line="360" w:lineRule="auto"/>
        <w:ind w:firstLine="709"/>
        <w:textAlignment w:val="baseline"/>
        <w:rPr>
          <w:rFonts w:ascii="Lato" w:eastAsia="Times New Roman" w:hAnsi="Lato" w:cs="Times New Roman"/>
          <w:b/>
          <w:bCs/>
          <w:color w:val="000000"/>
          <w:sz w:val="26"/>
          <w:szCs w:val="26"/>
          <w:lang w:eastAsia="ru-RU"/>
        </w:rPr>
      </w:pPr>
      <w:r>
        <w:rPr>
          <w:rFonts w:ascii="Lato" w:eastAsia="Times New Roman" w:hAnsi="Lato" w:cs="Times New Roman"/>
          <w:b/>
          <w:bCs/>
          <w:color w:val="000000"/>
          <w:sz w:val="26"/>
          <w:szCs w:val="26"/>
          <w:u w:val="single"/>
          <w:bdr w:val="none" w:sz="0" w:space="0" w:color="auto" w:frame="1"/>
          <w:lang w:eastAsia="ru-RU"/>
        </w:rPr>
        <w:lastRenderedPageBreak/>
        <w:t>ОУ</w:t>
      </w:r>
      <w:r w:rsidR="00D70360" w:rsidRPr="00D70360">
        <w:rPr>
          <w:rFonts w:ascii="Lato" w:eastAsia="Times New Roman" w:hAnsi="Lato" w:cs="Times New Roman"/>
          <w:b/>
          <w:bCs/>
          <w:color w:val="000000"/>
          <w:sz w:val="26"/>
          <w:szCs w:val="26"/>
          <w:u w:val="single"/>
          <w:bdr w:val="none" w:sz="0" w:space="0" w:color="auto" w:frame="1"/>
          <w:lang w:eastAsia="ru-RU"/>
        </w:rPr>
        <w:t>ФСБ России</w:t>
      </w:r>
      <w:r>
        <w:rPr>
          <w:rFonts w:ascii="Lato" w:eastAsia="Times New Roman" w:hAnsi="Lato" w:cs="Times New Roman"/>
          <w:b/>
          <w:bCs/>
          <w:color w:val="000000"/>
          <w:sz w:val="26"/>
          <w:szCs w:val="26"/>
          <w:u w:val="single"/>
          <w:bdr w:val="none" w:sz="0" w:space="0" w:color="auto" w:frame="1"/>
          <w:lang w:eastAsia="ru-RU"/>
        </w:rPr>
        <w:t xml:space="preserve"> по Воронежской обл. в г. Россошь</w:t>
      </w:r>
      <w:r w:rsidR="00D70360" w:rsidRPr="00D70360">
        <w:rPr>
          <w:rFonts w:ascii="Lato" w:eastAsia="Times New Roman" w:hAnsi="Lato" w:cs="Times New Roman"/>
          <w:color w:val="000000"/>
          <w:sz w:val="26"/>
          <w:szCs w:val="26"/>
          <w:lang w:eastAsia="ru-RU"/>
        </w:rPr>
        <w:br/>
      </w:r>
      <w:r w:rsidR="00D70360" w:rsidRPr="00D70360">
        <w:rPr>
          <w:rFonts w:ascii="Lato" w:eastAsia="Times New Roman" w:hAnsi="Lato" w:cs="Times New Roman"/>
          <w:b/>
          <w:bCs/>
          <w:color w:val="000000"/>
          <w:sz w:val="26"/>
          <w:szCs w:val="26"/>
          <w:lang w:eastAsia="ru-RU"/>
        </w:rPr>
        <w:t xml:space="preserve">Адрес: </w:t>
      </w:r>
      <w:r>
        <w:rPr>
          <w:rFonts w:ascii="Lato" w:eastAsia="Times New Roman" w:hAnsi="Lato" w:cs="Times New Roman"/>
          <w:b/>
          <w:bCs/>
          <w:color w:val="000000"/>
          <w:sz w:val="26"/>
          <w:szCs w:val="26"/>
          <w:lang w:eastAsia="ru-RU"/>
        </w:rPr>
        <w:t>Воронежская обл., г. Россошь</w:t>
      </w:r>
      <w:r w:rsidR="00D70360" w:rsidRPr="00D70360">
        <w:rPr>
          <w:rFonts w:ascii="Lato" w:eastAsia="Times New Roman" w:hAnsi="Lato" w:cs="Times New Roman"/>
          <w:b/>
          <w:bCs/>
          <w:color w:val="000000"/>
          <w:sz w:val="26"/>
          <w:szCs w:val="26"/>
          <w:lang w:eastAsia="ru-RU"/>
        </w:rPr>
        <w:t xml:space="preserve">, </w:t>
      </w:r>
      <w:r>
        <w:rPr>
          <w:rFonts w:ascii="Lato" w:eastAsia="Times New Roman" w:hAnsi="Lato" w:cs="Times New Roman"/>
          <w:b/>
          <w:bCs/>
          <w:color w:val="000000"/>
          <w:sz w:val="26"/>
          <w:szCs w:val="26"/>
          <w:lang w:eastAsia="ru-RU"/>
        </w:rPr>
        <w:t>396650</w:t>
      </w:r>
      <w:r w:rsidR="00D70360" w:rsidRPr="00D70360">
        <w:rPr>
          <w:rFonts w:ascii="Lato" w:eastAsia="Times New Roman" w:hAnsi="Lato" w:cs="Times New Roman"/>
          <w:b/>
          <w:bCs/>
          <w:color w:val="000000"/>
          <w:sz w:val="26"/>
          <w:szCs w:val="26"/>
          <w:lang w:eastAsia="ru-RU"/>
        </w:rPr>
        <w:t xml:space="preserve">, ул. </w:t>
      </w:r>
      <w:r>
        <w:rPr>
          <w:rFonts w:ascii="Lato" w:eastAsia="Times New Roman" w:hAnsi="Lato" w:cs="Times New Roman"/>
          <w:b/>
          <w:bCs/>
          <w:color w:val="000000"/>
          <w:sz w:val="26"/>
          <w:szCs w:val="26"/>
          <w:lang w:eastAsia="ru-RU"/>
        </w:rPr>
        <w:t>Жуковского</w:t>
      </w:r>
      <w:r w:rsidR="00D70360" w:rsidRPr="00D70360">
        <w:rPr>
          <w:rFonts w:ascii="Lato" w:eastAsia="Times New Roman" w:hAnsi="Lato" w:cs="Times New Roman"/>
          <w:b/>
          <w:bCs/>
          <w:color w:val="000000"/>
          <w:sz w:val="26"/>
          <w:szCs w:val="26"/>
          <w:lang w:eastAsia="ru-RU"/>
        </w:rPr>
        <w:t xml:space="preserve">, дом </w:t>
      </w:r>
      <w:r>
        <w:rPr>
          <w:rFonts w:ascii="Lato" w:eastAsia="Times New Roman" w:hAnsi="Lato" w:cs="Times New Roman"/>
          <w:b/>
          <w:bCs/>
          <w:color w:val="000000"/>
          <w:sz w:val="26"/>
          <w:szCs w:val="26"/>
          <w:lang w:eastAsia="ru-RU"/>
        </w:rPr>
        <w:t>4</w:t>
      </w:r>
      <w:r w:rsidR="00D70360" w:rsidRPr="00D70360">
        <w:rPr>
          <w:rFonts w:ascii="Lato" w:eastAsia="Times New Roman" w:hAnsi="Lato" w:cs="Times New Roman"/>
          <w:b/>
          <w:bCs/>
          <w:color w:val="000000"/>
          <w:sz w:val="26"/>
          <w:szCs w:val="26"/>
          <w:lang w:eastAsia="ru-RU"/>
        </w:rPr>
        <w:br/>
        <w:t>Телефон: (</w:t>
      </w:r>
      <w:r>
        <w:rPr>
          <w:rFonts w:ascii="Lato" w:eastAsia="Times New Roman" w:hAnsi="Lato" w:cs="Times New Roman"/>
          <w:b/>
          <w:bCs/>
          <w:color w:val="000000"/>
          <w:sz w:val="26"/>
          <w:szCs w:val="26"/>
          <w:lang w:eastAsia="ru-RU"/>
        </w:rPr>
        <w:t>47396</w:t>
      </w:r>
      <w:r w:rsidR="00D70360" w:rsidRPr="00D70360">
        <w:rPr>
          <w:rFonts w:ascii="Lato" w:eastAsia="Times New Roman" w:hAnsi="Lato" w:cs="Times New Roman"/>
          <w:b/>
          <w:bCs/>
          <w:color w:val="000000"/>
          <w:sz w:val="26"/>
          <w:szCs w:val="26"/>
          <w:lang w:eastAsia="ru-RU"/>
        </w:rPr>
        <w:t xml:space="preserve">) </w:t>
      </w:r>
      <w:r>
        <w:rPr>
          <w:rFonts w:ascii="Lato" w:eastAsia="Times New Roman" w:hAnsi="Lato" w:cs="Times New Roman"/>
          <w:b/>
          <w:bCs/>
          <w:color w:val="000000"/>
          <w:sz w:val="26"/>
          <w:szCs w:val="26"/>
          <w:lang w:eastAsia="ru-RU"/>
        </w:rPr>
        <w:t>2-33-33</w:t>
      </w:r>
      <w:r w:rsidR="00D70360" w:rsidRPr="00D70360">
        <w:rPr>
          <w:rFonts w:ascii="Lato" w:eastAsia="Times New Roman" w:hAnsi="Lato" w:cs="Times New Roman"/>
          <w:b/>
          <w:bCs/>
          <w:color w:val="000000"/>
          <w:sz w:val="26"/>
          <w:szCs w:val="26"/>
          <w:lang w:eastAsia="ru-RU"/>
        </w:rPr>
        <w:t xml:space="preserve"> </w:t>
      </w:r>
      <w:r w:rsidR="00D70360" w:rsidRPr="00D70360">
        <w:rPr>
          <w:rFonts w:ascii="Lato" w:eastAsia="Times New Roman" w:hAnsi="Lato" w:cs="Times New Roman"/>
          <w:b/>
          <w:bCs/>
          <w:color w:val="000000"/>
          <w:sz w:val="26"/>
          <w:szCs w:val="26"/>
          <w:lang w:eastAsia="ru-RU"/>
        </w:rPr>
        <w:br/>
      </w:r>
    </w:p>
    <w:p w:rsidR="00D70360" w:rsidRPr="008578ED" w:rsidRDefault="00D70360" w:rsidP="008578ED">
      <w:pPr>
        <w:spacing w:after="0" w:line="360" w:lineRule="auto"/>
        <w:ind w:firstLine="709"/>
        <w:jc w:val="center"/>
        <w:textAlignment w:val="baseline"/>
        <w:rPr>
          <w:rFonts w:ascii="Lato" w:eastAsia="Times New Roman" w:hAnsi="Lato" w:cs="Times New Roman"/>
          <w:b/>
          <w:bCs/>
          <w:color w:val="000000"/>
          <w:sz w:val="32"/>
          <w:szCs w:val="32"/>
          <w:lang w:eastAsia="ru-RU"/>
        </w:rPr>
      </w:pPr>
      <w:r w:rsidRPr="00D70360">
        <w:rPr>
          <w:rFonts w:ascii="Lato" w:eastAsia="Times New Roman" w:hAnsi="Lato" w:cs="Times New Roman"/>
          <w:b/>
          <w:bCs/>
          <w:color w:val="000000"/>
          <w:sz w:val="32"/>
          <w:szCs w:val="32"/>
          <w:lang w:eastAsia="ru-RU"/>
        </w:rPr>
        <w:t>Захват заложника с целью получения выкупа. Что делать?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Ведя разговор:</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D70360" w:rsidRPr="00D70360" w:rsidRDefault="00D70360" w:rsidP="008578ED">
      <w:pPr>
        <w:numPr>
          <w:ilvl w:val="0"/>
          <w:numId w:val="1"/>
        </w:numPr>
        <w:spacing w:after="0" w:line="360" w:lineRule="auto"/>
        <w:ind w:left="0" w:firstLine="709"/>
        <w:jc w:val="both"/>
        <w:textAlignment w:val="baseline"/>
        <w:rPr>
          <w:rFonts w:ascii="Lato" w:eastAsia="Times New Roman" w:hAnsi="Lato" w:cs="Times New Roman"/>
          <w:color w:val="000000"/>
          <w:sz w:val="27"/>
          <w:szCs w:val="27"/>
          <w:lang w:eastAsia="ru-RU"/>
        </w:rPr>
      </w:pPr>
      <w:r w:rsidRPr="00D70360">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w:t>
      </w:r>
      <w:r w:rsidRPr="00D70360">
        <w:rPr>
          <w:rFonts w:ascii="Lato" w:eastAsia="Times New Roman" w:hAnsi="Lato" w:cs="Times New Roman"/>
          <w:color w:val="000000"/>
          <w:sz w:val="26"/>
          <w:szCs w:val="26"/>
          <w:lang w:eastAsia="ru-RU"/>
        </w:rPr>
        <w:lastRenderedPageBreak/>
        <w:t>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w:t>
      </w:r>
      <w:r w:rsidRPr="00D70360">
        <w:rPr>
          <w:rFonts w:ascii="Lato" w:eastAsia="Times New Roman" w:hAnsi="Lato" w:cs="Times New Roman"/>
          <w:color w:val="000000"/>
          <w:sz w:val="26"/>
          <w:szCs w:val="26"/>
          <w:lang w:eastAsia="ru-RU"/>
        </w:rPr>
        <w:lastRenderedPageBreak/>
        <w:t>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D70360"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 xml:space="preserve">Меры предосторожности в ситуации захвата террористами </w:t>
      </w:r>
    </w:p>
    <w:p w:rsidR="00D70360"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граждан в заложники</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D70360">
        <w:rPr>
          <w:rFonts w:ascii="Lato" w:eastAsia="Times New Roman" w:hAnsi="Lato" w:cs="Times New Roman"/>
          <w:color w:val="000000"/>
          <w:sz w:val="26"/>
          <w:szCs w:val="26"/>
          <w:lang w:eastAsia="ru-RU"/>
        </w:rPr>
        <w:t>лиц</w:t>
      </w:r>
      <w:proofErr w:type="gramEnd"/>
      <w:r w:rsidRPr="00D70360">
        <w:rPr>
          <w:rFonts w:ascii="Lato" w:eastAsia="Times New Roman" w:hAnsi="Lato" w:cs="Times New Roman"/>
          <w:color w:val="000000"/>
          <w:sz w:val="26"/>
          <w:szCs w:val="26"/>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 xml:space="preserve">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w:t>
      </w:r>
      <w:r w:rsidRPr="00D70360">
        <w:rPr>
          <w:rFonts w:ascii="Lato" w:eastAsia="Times New Roman" w:hAnsi="Lato" w:cs="Times New Roman"/>
          <w:color w:val="000000"/>
          <w:sz w:val="26"/>
          <w:szCs w:val="26"/>
          <w:lang w:eastAsia="ru-RU"/>
        </w:rPr>
        <w:lastRenderedPageBreak/>
        <w:t>другим заложникам. Не думайте, что боевики при этом станут воспринимать вас как-то по-новому.</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D70360" w:rsidRDefault="00D70360" w:rsidP="008578ED">
      <w:pPr>
        <w:spacing w:after="0" w:line="360" w:lineRule="auto"/>
        <w:ind w:firstLine="709"/>
        <w:jc w:val="both"/>
        <w:textAlignment w:val="baseline"/>
        <w:rPr>
          <w:rFonts w:ascii="Lato" w:eastAsia="Times New Roman" w:hAnsi="Lato" w:cs="Times New Roman"/>
          <w:b/>
          <w:bCs/>
          <w:color w:val="000000"/>
          <w:sz w:val="26"/>
          <w:szCs w:val="26"/>
          <w:lang w:eastAsia="ru-RU"/>
        </w:rPr>
      </w:pPr>
      <w:r w:rsidRPr="00D70360">
        <w:rPr>
          <w:rFonts w:ascii="Lato" w:eastAsia="Times New Roman" w:hAnsi="Lato" w:cs="Times New Roman"/>
          <w:b/>
          <w:bCs/>
          <w:color w:val="000000"/>
          <w:sz w:val="26"/>
          <w:szCs w:val="26"/>
          <w:lang w:eastAsia="ru-RU"/>
        </w:rPr>
        <w:t>Терроризм. Как распознать опасность?</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8578ED"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Не пытайтесь их останавливать сами – Вы можете стать первой жертвой.</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lastRenderedPageBreak/>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b/>
          <w:bCs/>
          <w:color w:val="000000"/>
          <w:sz w:val="26"/>
          <w:szCs w:val="26"/>
          <w:lang w:eastAsia="ru-RU"/>
        </w:rPr>
        <w:t>Действия при угрозе совершения террористического акта</w:t>
      </w:r>
      <w:r w:rsidRPr="00D70360">
        <w:rPr>
          <w:rFonts w:ascii="Lato" w:eastAsia="Times New Roman" w:hAnsi="Lato" w:cs="Times New Roman"/>
          <w:color w:val="000000"/>
          <w:sz w:val="26"/>
          <w:szCs w:val="26"/>
          <w:lang w:eastAsia="ru-RU"/>
        </w:rPr>
        <w:br/>
      </w:r>
      <w:r w:rsidRPr="00D70360">
        <w:rPr>
          <w:rFonts w:ascii="Lato" w:eastAsia="Times New Roman" w:hAnsi="Lato" w:cs="Times New Roman"/>
          <w:color w:val="000000"/>
          <w:sz w:val="26"/>
          <w:szCs w:val="26"/>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D70360" w:rsidRPr="00D70360" w:rsidRDefault="00D70360" w:rsidP="008578ED">
      <w:pPr>
        <w:spacing w:after="0" w:line="360" w:lineRule="auto"/>
        <w:ind w:firstLine="709"/>
        <w:jc w:val="both"/>
        <w:textAlignment w:val="baseline"/>
        <w:rPr>
          <w:rFonts w:ascii="Lato" w:eastAsia="Times New Roman" w:hAnsi="Lato" w:cs="Times New Roman"/>
          <w:color w:val="000000"/>
          <w:sz w:val="26"/>
          <w:szCs w:val="26"/>
          <w:lang w:eastAsia="ru-RU"/>
        </w:rPr>
      </w:pPr>
      <w:r w:rsidRPr="00D70360">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693697" w:rsidRDefault="00693697" w:rsidP="008578ED">
      <w:pPr>
        <w:spacing w:after="0" w:line="360" w:lineRule="auto"/>
        <w:ind w:firstLine="709"/>
        <w:jc w:val="both"/>
      </w:pPr>
      <w:bookmarkStart w:id="0" w:name="_GoBack"/>
      <w:bookmarkEnd w:id="0"/>
    </w:p>
    <w:sectPr w:rsidR="00693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C1D04"/>
    <w:multiLevelType w:val="multilevel"/>
    <w:tmpl w:val="BAFE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60"/>
    <w:rsid w:val="00544F11"/>
    <w:rsid w:val="00693697"/>
    <w:rsid w:val="008578ED"/>
    <w:rsid w:val="00D7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DBEB"/>
  <w15:chartTrackingRefBased/>
  <w15:docId w15:val="{44AB9EEE-F4C7-43DB-978D-148E8860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4074">
      <w:bodyDiv w:val="1"/>
      <w:marLeft w:val="0"/>
      <w:marRight w:val="0"/>
      <w:marTop w:val="0"/>
      <w:marBottom w:val="0"/>
      <w:divBdr>
        <w:top w:val="none" w:sz="0" w:space="0" w:color="auto"/>
        <w:left w:val="none" w:sz="0" w:space="0" w:color="auto"/>
        <w:bottom w:val="none" w:sz="0" w:space="0" w:color="auto"/>
        <w:right w:val="none" w:sz="0" w:space="0" w:color="auto"/>
      </w:divBdr>
      <w:divsChild>
        <w:div w:id="526791662">
          <w:marLeft w:val="0"/>
          <w:marRight w:val="450"/>
          <w:marTop w:val="150"/>
          <w:marBottom w:val="150"/>
          <w:divBdr>
            <w:top w:val="none" w:sz="0" w:space="0" w:color="auto"/>
            <w:left w:val="none" w:sz="0" w:space="0" w:color="auto"/>
            <w:bottom w:val="none" w:sz="0" w:space="0" w:color="auto"/>
            <w:right w:val="none" w:sz="0" w:space="0" w:color="auto"/>
          </w:divBdr>
        </w:div>
        <w:div w:id="1463842314">
          <w:marLeft w:val="450"/>
          <w:marRight w:val="225"/>
          <w:marTop w:val="225"/>
          <w:marBottom w:val="0"/>
          <w:divBdr>
            <w:top w:val="none" w:sz="0" w:space="0" w:color="auto"/>
            <w:left w:val="none" w:sz="0" w:space="0" w:color="auto"/>
            <w:bottom w:val="none" w:sz="0" w:space="0" w:color="auto"/>
            <w:right w:val="none" w:sz="0" w:space="0" w:color="auto"/>
          </w:divBdr>
        </w:div>
        <w:div w:id="2125689782">
          <w:marLeft w:val="0"/>
          <w:marRight w:val="0"/>
          <w:marTop w:val="0"/>
          <w:marBottom w:val="0"/>
          <w:divBdr>
            <w:top w:val="none" w:sz="0" w:space="0" w:color="auto"/>
            <w:left w:val="none" w:sz="0" w:space="0" w:color="auto"/>
            <w:bottom w:val="none" w:sz="0" w:space="0" w:color="auto"/>
            <w:right w:val="none" w:sz="0" w:space="0" w:color="auto"/>
          </w:divBdr>
          <w:divsChild>
            <w:div w:id="211157586">
              <w:marLeft w:val="450"/>
              <w:marRight w:val="225"/>
              <w:marTop w:val="225"/>
              <w:marBottom w:val="0"/>
              <w:divBdr>
                <w:top w:val="none" w:sz="0" w:space="0" w:color="auto"/>
                <w:left w:val="none" w:sz="0" w:space="0" w:color="auto"/>
                <w:bottom w:val="none" w:sz="0" w:space="0" w:color="auto"/>
                <w:right w:val="none" w:sz="0" w:space="0" w:color="auto"/>
              </w:divBdr>
            </w:div>
          </w:divsChild>
        </w:div>
        <w:div w:id="1456145264">
          <w:marLeft w:val="0"/>
          <w:marRight w:val="0"/>
          <w:marTop w:val="0"/>
          <w:marBottom w:val="0"/>
          <w:divBdr>
            <w:top w:val="none" w:sz="0" w:space="0" w:color="auto"/>
            <w:left w:val="none" w:sz="0" w:space="0" w:color="auto"/>
            <w:bottom w:val="none" w:sz="0" w:space="0" w:color="auto"/>
            <w:right w:val="none" w:sz="0" w:space="0" w:color="auto"/>
          </w:divBdr>
          <w:divsChild>
            <w:div w:id="1065028254">
              <w:marLeft w:val="0"/>
              <w:marRight w:val="0"/>
              <w:marTop w:val="0"/>
              <w:marBottom w:val="0"/>
              <w:divBdr>
                <w:top w:val="none" w:sz="0" w:space="0" w:color="auto"/>
                <w:left w:val="none" w:sz="0" w:space="0" w:color="auto"/>
                <w:bottom w:val="none" w:sz="0" w:space="0" w:color="auto"/>
                <w:right w:val="none" w:sz="0" w:space="0" w:color="auto"/>
              </w:divBdr>
              <w:divsChild>
                <w:div w:id="1668199">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46019699">
                          <w:marLeft w:val="0"/>
                          <w:marRight w:val="0"/>
                          <w:marTop w:val="0"/>
                          <w:marBottom w:val="0"/>
                          <w:divBdr>
                            <w:top w:val="none" w:sz="0" w:space="0" w:color="auto"/>
                            <w:left w:val="none" w:sz="0" w:space="0" w:color="auto"/>
                            <w:bottom w:val="none" w:sz="0" w:space="0" w:color="auto"/>
                            <w:right w:val="none" w:sz="0" w:space="0" w:color="auto"/>
                          </w:divBdr>
                          <w:divsChild>
                            <w:div w:id="1069302882">
                              <w:marLeft w:val="0"/>
                              <w:marRight w:val="300"/>
                              <w:marTop w:val="75"/>
                              <w:marBottom w:val="150"/>
                              <w:divBdr>
                                <w:top w:val="none" w:sz="0" w:space="0" w:color="auto"/>
                                <w:left w:val="none" w:sz="0" w:space="0" w:color="auto"/>
                                <w:bottom w:val="none" w:sz="0" w:space="0" w:color="auto"/>
                                <w:right w:val="none" w:sz="0" w:space="0" w:color="auto"/>
                              </w:divBdr>
                            </w:div>
                          </w:divsChild>
                        </w:div>
                        <w:div w:id="2020347386">
                          <w:marLeft w:val="0"/>
                          <w:marRight w:val="0"/>
                          <w:marTop w:val="0"/>
                          <w:marBottom w:val="0"/>
                          <w:divBdr>
                            <w:top w:val="none" w:sz="0" w:space="0" w:color="auto"/>
                            <w:left w:val="none" w:sz="0" w:space="0" w:color="auto"/>
                            <w:bottom w:val="none" w:sz="0" w:space="0" w:color="auto"/>
                            <w:right w:val="none" w:sz="0" w:space="0" w:color="auto"/>
                          </w:divBdr>
                          <w:divsChild>
                            <w:div w:id="1166087923">
                              <w:marLeft w:val="0"/>
                              <w:marRight w:val="0"/>
                              <w:marTop w:val="0"/>
                              <w:marBottom w:val="0"/>
                              <w:divBdr>
                                <w:top w:val="none" w:sz="0" w:space="0" w:color="auto"/>
                                <w:left w:val="none" w:sz="0" w:space="0" w:color="auto"/>
                                <w:bottom w:val="none" w:sz="0" w:space="0" w:color="auto"/>
                                <w:right w:val="none" w:sz="0" w:space="0" w:color="auto"/>
                              </w:divBdr>
                              <w:divsChild>
                                <w:div w:id="20469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2022-04-13T06:45:00Z</dcterms:created>
  <dcterms:modified xsi:type="dcterms:W3CDTF">2022-04-19T07:33:00Z</dcterms:modified>
</cp:coreProperties>
</file>